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992" w:rsidRDefault="00A96992" w:rsidP="00A9699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Obecné zastupiteľstvo v Šávoli </w:t>
      </w:r>
    </w:p>
    <w:p w:rsidR="00A96992" w:rsidRDefault="00A96992" w:rsidP="00A96992">
      <w:pPr>
        <w:rPr>
          <w:rFonts w:ascii="Times New Roman" w:hAnsi="Times New Roman" w:cs="Times New Roman"/>
          <w:sz w:val="24"/>
        </w:rPr>
      </w:pPr>
    </w:p>
    <w:p w:rsidR="00A96992" w:rsidRDefault="00A96992" w:rsidP="00A9699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u r č u j e :</w:t>
      </w:r>
    </w:p>
    <w:p w:rsidR="00A96992" w:rsidRDefault="00A96992" w:rsidP="00A96992">
      <w:pPr>
        <w:rPr>
          <w:rFonts w:ascii="Times New Roman" w:hAnsi="Times New Roman" w:cs="Times New Roman"/>
          <w:sz w:val="24"/>
        </w:rPr>
      </w:pPr>
    </w:p>
    <w:p w:rsidR="00A96992" w:rsidRDefault="00A96992" w:rsidP="00A96992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 podľa § 11 ods. 3 zákona č. 369/1990 Zb. o obecnom zriadení v znení neskorších predpisov,  na celé volebné obdobie 2022 až 2026, počet poslancov </w:t>
      </w:r>
      <w:r>
        <w:rPr>
          <w:rFonts w:ascii="Times New Roman" w:hAnsi="Times New Roman" w:cs="Times New Roman"/>
          <w:b/>
          <w:sz w:val="24"/>
        </w:rPr>
        <w:t>7</w:t>
      </w:r>
      <w:r>
        <w:rPr>
          <w:rFonts w:ascii="Times New Roman" w:hAnsi="Times New Roman" w:cs="Times New Roman"/>
          <w:sz w:val="24"/>
        </w:rPr>
        <w:t xml:space="preserve">  Obecného zastupiteľstva v Šávoli</w:t>
      </w:r>
    </w:p>
    <w:p w:rsidR="00A96992" w:rsidRDefault="00A96992" w:rsidP="00A96992">
      <w:pPr>
        <w:rPr>
          <w:rFonts w:ascii="Times New Roman" w:hAnsi="Times New Roman" w:cs="Times New Roman"/>
          <w:sz w:val="24"/>
        </w:rPr>
      </w:pPr>
    </w:p>
    <w:p w:rsidR="00A96992" w:rsidRDefault="00A96992" w:rsidP="00A96992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</w:t>
      </w:r>
      <w:r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podľa § 11 ods. 4 písm. i/ zákona č. 369/1990 Zb. o obecnom zriadení v znení neskorších predpisov, </w:t>
      </w:r>
      <w:r>
        <w:rPr>
          <w:rFonts w:ascii="Times New Roman" w:hAnsi="Times New Roman" w:cs="Times New Roman"/>
          <w:b/>
          <w:sz w:val="24"/>
        </w:rPr>
        <w:t xml:space="preserve">  plný </w:t>
      </w:r>
      <w:r>
        <w:rPr>
          <w:rFonts w:ascii="Times New Roman" w:hAnsi="Times New Roman" w:cs="Times New Roman"/>
          <w:sz w:val="24"/>
        </w:rPr>
        <w:t xml:space="preserve">rozsah výkonu funkcie starostu obce – 100% , t.j. plný pracovný úväzok, </w:t>
      </w:r>
      <w:r>
        <w:rPr>
          <w:rFonts w:ascii="Times New Roman" w:hAnsi="Times New Roman" w:cs="Times New Roman"/>
          <w:i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na celé volebné obdobie 2022 až 2026.</w:t>
      </w:r>
    </w:p>
    <w:p w:rsidR="00A96992" w:rsidRDefault="00A96992" w:rsidP="00A96992">
      <w:pPr>
        <w:rPr>
          <w:rFonts w:ascii="Times New Roman" w:hAnsi="Times New Roman" w:cs="Times New Roman"/>
          <w:sz w:val="24"/>
          <w:szCs w:val="20"/>
        </w:rPr>
      </w:pPr>
    </w:p>
    <w:p w:rsidR="00A96992" w:rsidRDefault="00A96992" w:rsidP="00A96992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  podľa § 166 zákona č. 180/2014 Z. z. o podmienkach výkonu volebného práva a o zmene</w:t>
      </w:r>
      <w:r>
        <w:rPr>
          <w:rFonts w:ascii="Times New Roman" w:hAnsi="Times New Roman" w:cs="Times New Roman"/>
          <w:sz w:val="24"/>
        </w:rPr>
        <w:br/>
        <w:t xml:space="preserve">a doplnení niektorých zákonov v znení neskorších predpisov, pre obec Šávoľ pre voľby do orgánov samosprávy obce v roku 2022,   </w:t>
      </w:r>
      <w:r w:rsidRPr="00A96992">
        <w:rPr>
          <w:rFonts w:ascii="Times New Roman" w:hAnsi="Times New Roman" w:cs="Times New Roman"/>
          <w:b/>
          <w:sz w:val="24"/>
        </w:rPr>
        <w:t>jeden</w:t>
      </w:r>
      <w:r>
        <w:rPr>
          <w:rFonts w:ascii="Times New Roman" w:hAnsi="Times New Roman" w:cs="Times New Roman"/>
          <w:sz w:val="24"/>
        </w:rPr>
        <w:t xml:space="preserve">  volebný obvod.</w:t>
      </w:r>
    </w:p>
    <w:p w:rsidR="0013221A" w:rsidRDefault="0013221A"/>
    <w:sectPr w:rsidR="0013221A" w:rsidSect="001322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96992"/>
    <w:rsid w:val="00046D66"/>
    <w:rsid w:val="0013221A"/>
    <w:rsid w:val="003572DE"/>
    <w:rsid w:val="00454C44"/>
    <w:rsid w:val="004B21F3"/>
    <w:rsid w:val="004D13F0"/>
    <w:rsid w:val="00705F88"/>
    <w:rsid w:val="007809AC"/>
    <w:rsid w:val="0098301D"/>
    <w:rsid w:val="00A54D91"/>
    <w:rsid w:val="00A96992"/>
    <w:rsid w:val="00B2604A"/>
    <w:rsid w:val="00E77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96992"/>
    <w:pPr>
      <w:spacing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OCU SAVOL</dc:creator>
  <cp:lastModifiedBy>OCU SAVOL</cp:lastModifiedBy>
  <cp:revision>1</cp:revision>
  <dcterms:created xsi:type="dcterms:W3CDTF">2022-07-19T11:02:00Z</dcterms:created>
  <dcterms:modified xsi:type="dcterms:W3CDTF">2022-07-19T11:10:00Z</dcterms:modified>
</cp:coreProperties>
</file>